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Абдуллиной </w:t>
      </w:r>
      <w:r>
        <w:rPr>
          <w:rFonts w:ascii="Times New Roman" w:eastAsia="Times New Roman" w:hAnsi="Times New Roman" w:cs="Times New Roman"/>
          <w:sz w:val="28"/>
          <w:szCs w:val="28"/>
        </w:rPr>
        <w:t>Зулейхи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рождения: </w:t>
      </w:r>
      <w:r>
        <w:rPr>
          <w:rStyle w:val="cat-User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об административном правонарушении, предусмотренном ч. 3 ст. 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32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по адресу: г. Сургут, ул. </w:t>
      </w:r>
      <w:r>
        <w:rPr>
          <w:rStyle w:val="cat-UserDefinedgrp-4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установлено, что гражданка Абдуллина З</w:t>
      </w:r>
      <w:r>
        <w:rPr>
          <w:rFonts w:ascii="Times New Roman" w:eastAsia="Times New Roman" w:hAnsi="Times New Roman" w:cs="Times New Roman"/>
          <w:sz w:val="28"/>
          <w:szCs w:val="28"/>
        </w:rPr>
        <w:t>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ранее привлеченная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ст. 19.24 КоАП РФ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4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 от </w:t>
      </w:r>
      <w:r>
        <w:rPr>
          <w:rStyle w:val="cat-UserDefinedgrp-4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вшим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 17.06.2025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 Является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которой решением </w:t>
      </w:r>
      <w:r>
        <w:rPr>
          <w:rStyle w:val="cat-UserDefinedgrp-4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административный надзор сроком на 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 Решением </w:t>
      </w:r>
      <w:r>
        <w:rPr>
          <w:rStyle w:val="cat-UserDefinedgrp-4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Абдуллиной З.Р. установлены дополнительные административные ограничения, решением </w:t>
      </w:r>
      <w:r>
        <w:rPr>
          <w:rStyle w:val="cat-UserDefinedgrp-4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установлены дополнительные ограничения, решением </w:t>
      </w:r>
      <w:r>
        <w:rPr>
          <w:rStyle w:val="cat-UserDefinedgrp-46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установлены дополнительные ограничения в виде запрета пребывания вне жилого помещения, являющегося ее местом жительства в период с 21.00 часов до 06.00 часов ежедневно, однако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 в </w:t>
      </w:r>
      <w:r>
        <w:rPr>
          <w:rStyle w:val="cat-Timegrp-32rplc-3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отсутствовала по месту жительства по адресу: г. Сургут, ул. </w:t>
      </w:r>
      <w:r>
        <w:rPr>
          <w:rStyle w:val="cat-UserDefinedgrp-47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нарушила ограничения, установленное судом, при отсутствии признаков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З.Р.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19.24 КоАП РФ.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Абдуллина З.Р.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вину в совершении правонарушения полностью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не отрицал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>9467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06.03.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06.03.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48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административный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надзор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срок </w:t>
      </w:r>
      <w:r>
        <w:rPr>
          <w:rStyle w:val="cat-UserDefinedgrp-41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с наложением административных ограничений;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14.02.2023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>
        <w:rPr>
          <w:rStyle w:val="cat-UserDefinedgrp-49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установленные решением </w:t>
      </w:r>
      <w:r>
        <w:rPr>
          <w:rStyle w:val="cat-UserDefinedgrp-48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50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Абдуллиной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дополнены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установленные решением </w:t>
      </w:r>
      <w:r>
        <w:rPr>
          <w:rStyle w:val="cat-UserDefinedgrp-48rplc-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решением </w:t>
      </w:r>
      <w:r>
        <w:rPr>
          <w:rStyle w:val="cat-UserDefinedgrp-51rplc-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ограничения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52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08.04.2025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Абдуллиной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дополнены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установленные решением </w:t>
      </w:r>
      <w:r>
        <w:rPr>
          <w:rStyle w:val="cat-UserDefinedgrp-48rplc-7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ограничения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мирового судьи судебного участка № </w:t>
      </w:r>
      <w:r>
        <w:rPr>
          <w:rStyle w:val="cat-UserDefinedgrp-41rplc-7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от </w:t>
      </w:r>
      <w:r>
        <w:rPr>
          <w:rStyle w:val="cat-UserDefinedgrp-42rplc-8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 и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24.03.2023 года; копией предупреждения от 24.03.2023 года; копией заявления Абдуллиной З.Р. от 10.02.2026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посещения поднадзорного лица по месту жительства или пребывания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Абдуллиной З.Р. от </w:t>
      </w:r>
      <w:r>
        <w:rPr>
          <w:rFonts w:ascii="Times New Roman" w:eastAsia="Times New Roman" w:hAnsi="Times New Roman" w:cs="Times New Roman"/>
          <w:sz w:val="28"/>
          <w:szCs w:val="28"/>
        </w:rPr>
        <w:t>06.03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на лицо, </w:t>
      </w:r>
      <w:r>
        <w:rPr>
          <w:rFonts w:ascii="Times New Roman" w:eastAsia="Times New Roman" w:hAnsi="Times New Roman" w:cs="Times New Roman"/>
          <w:sz w:val="28"/>
          <w:szCs w:val="28"/>
        </w:rPr>
        <w:t>другими материалами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суд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ст.3.9 КоАП РФ,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Зулейху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суток.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 данного постановления,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Timegrp-33rplc-9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2026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ачесть в срок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 </w:t>
      </w:r>
      <w:r>
        <w:rPr>
          <w:rStyle w:val="cat-Timegrp-34rplc-9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мирового судьи судебного участка № </w:t>
      </w:r>
      <w:r>
        <w:rPr>
          <w:rStyle w:val="cat-UserDefinedgrp-53rplc-9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26.02.2026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делу № </w:t>
      </w:r>
      <w:r>
        <w:rPr>
          <w:rStyle w:val="cat-UserDefinedgrp-54rplc-10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Timegrp-32rplc-16">
    <w:name w:val="cat-Time grp-32 rplc-16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UserDefinedgrp-43rplc-27">
    <w:name w:val="cat-UserDefined grp-43 rplc-27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44rplc-31">
    <w:name w:val="cat-UserDefined grp-44 rplc-31"/>
    <w:basedOn w:val="DefaultParagraphFont"/>
  </w:style>
  <w:style w:type="character" w:customStyle="1" w:styleId="cat-UserDefinedgrp-45rplc-34">
    <w:name w:val="cat-UserDefined grp-45 rplc-34"/>
    <w:basedOn w:val="DefaultParagraphFont"/>
  </w:style>
  <w:style w:type="character" w:customStyle="1" w:styleId="cat-UserDefinedgrp-46rplc-36">
    <w:name w:val="cat-UserDefined grp-46 rplc-36"/>
    <w:basedOn w:val="DefaultParagraphFont"/>
  </w:style>
  <w:style w:type="character" w:customStyle="1" w:styleId="cat-Timegrp-32rplc-39">
    <w:name w:val="cat-Time grp-32 rplc-39"/>
    <w:basedOn w:val="DefaultParagraphFont"/>
  </w:style>
  <w:style w:type="character" w:customStyle="1" w:styleId="cat-UserDefinedgrp-47rplc-41">
    <w:name w:val="cat-UserDefined grp-47 rplc-41"/>
    <w:basedOn w:val="DefaultParagraphFont"/>
  </w:style>
  <w:style w:type="character" w:customStyle="1" w:styleId="cat-UserDefinedgrp-48rplc-47">
    <w:name w:val="cat-UserDefined grp-48 rplc-47"/>
    <w:basedOn w:val="DefaultParagraphFont"/>
  </w:style>
  <w:style w:type="character" w:customStyle="1" w:styleId="cat-UserDefinedgrp-41rplc-51">
    <w:name w:val="cat-UserDefined grp-41 rplc-51"/>
    <w:basedOn w:val="DefaultParagraphFont"/>
  </w:style>
  <w:style w:type="character" w:customStyle="1" w:styleId="cat-UserDefinedgrp-49rplc-53">
    <w:name w:val="cat-UserDefined grp-49 rplc-53"/>
    <w:basedOn w:val="DefaultParagraphFont"/>
  </w:style>
  <w:style w:type="character" w:customStyle="1" w:styleId="cat-UserDefinedgrp-48rplc-57">
    <w:name w:val="cat-UserDefined grp-48 rplc-57"/>
    <w:basedOn w:val="DefaultParagraphFont"/>
  </w:style>
  <w:style w:type="character" w:customStyle="1" w:styleId="cat-UserDefinedgrp-50rplc-60">
    <w:name w:val="cat-UserDefined grp-50 rplc-60"/>
    <w:basedOn w:val="DefaultParagraphFont"/>
  </w:style>
  <w:style w:type="character" w:customStyle="1" w:styleId="cat-UserDefinedgrp-48rplc-64">
    <w:name w:val="cat-UserDefined grp-48 rplc-64"/>
    <w:basedOn w:val="DefaultParagraphFont"/>
  </w:style>
  <w:style w:type="character" w:customStyle="1" w:styleId="cat-UserDefinedgrp-51rplc-67">
    <w:name w:val="cat-UserDefined grp-51 rplc-67"/>
    <w:basedOn w:val="DefaultParagraphFont"/>
  </w:style>
  <w:style w:type="character" w:customStyle="1" w:styleId="cat-UserDefinedgrp-52rplc-69">
    <w:name w:val="cat-UserDefined grp-52 rplc-69"/>
    <w:basedOn w:val="DefaultParagraphFont"/>
  </w:style>
  <w:style w:type="character" w:customStyle="1" w:styleId="cat-UserDefinedgrp-48rplc-74">
    <w:name w:val="cat-UserDefined grp-48 rplc-74"/>
    <w:basedOn w:val="DefaultParagraphFont"/>
  </w:style>
  <w:style w:type="character" w:customStyle="1" w:styleId="cat-UserDefinedgrp-41rplc-78">
    <w:name w:val="cat-UserDefined grp-41 rplc-78"/>
    <w:basedOn w:val="DefaultParagraphFont"/>
  </w:style>
  <w:style w:type="character" w:customStyle="1" w:styleId="cat-UserDefinedgrp-42rplc-80">
    <w:name w:val="cat-UserDefined grp-42 rplc-80"/>
    <w:basedOn w:val="DefaultParagraphFont"/>
  </w:style>
  <w:style w:type="character" w:customStyle="1" w:styleId="cat-Timegrp-33rplc-94">
    <w:name w:val="cat-Time grp-33 rplc-94"/>
    <w:basedOn w:val="DefaultParagraphFont"/>
  </w:style>
  <w:style w:type="character" w:customStyle="1" w:styleId="cat-Timegrp-34rplc-97">
    <w:name w:val="cat-Time grp-34 rplc-97"/>
    <w:basedOn w:val="DefaultParagraphFont"/>
  </w:style>
  <w:style w:type="character" w:customStyle="1" w:styleId="cat-UserDefinedgrp-53rplc-98">
    <w:name w:val="cat-UserDefined grp-53 rplc-98"/>
    <w:basedOn w:val="DefaultParagraphFont"/>
  </w:style>
  <w:style w:type="character" w:customStyle="1" w:styleId="cat-UserDefinedgrp-54rplc-100">
    <w:name w:val="cat-UserDefined grp-54 rplc-10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